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12E9" w14:textId="2F3BB4D3" w:rsidR="00260853" w:rsidRPr="00FB2B36" w:rsidRDefault="00260853" w:rsidP="00260853">
      <w:pPr>
        <w:rPr>
          <w:rFonts w:ascii="Times New Roman" w:hAnsi="Times New Roman" w:cs="Times New Roman"/>
        </w:rPr>
      </w:pPr>
    </w:p>
    <w:p w14:paraId="47A68383" w14:textId="77777777" w:rsidR="009614D4" w:rsidRPr="00FB2B36" w:rsidRDefault="009614D4" w:rsidP="00260853">
      <w:pPr>
        <w:rPr>
          <w:rFonts w:ascii="Times New Roman" w:hAnsi="Times New Roman" w:cs="Times New Roman"/>
        </w:rPr>
      </w:pPr>
    </w:p>
    <w:p w14:paraId="2CD6B867" w14:textId="77777777" w:rsidR="00FB2B36" w:rsidRDefault="00FB2B36" w:rsidP="00260853">
      <w:pPr>
        <w:rPr>
          <w:rFonts w:ascii="Times New Roman" w:hAnsi="Times New Roman" w:cs="Times New Roman"/>
        </w:rPr>
      </w:pPr>
    </w:p>
    <w:p w14:paraId="3C00A00E" w14:textId="77777777" w:rsidR="00FB2B36" w:rsidRDefault="00FB2B36" w:rsidP="00260853">
      <w:pPr>
        <w:rPr>
          <w:rFonts w:ascii="Times New Roman" w:hAnsi="Times New Roman" w:cs="Times New Roman"/>
        </w:rPr>
      </w:pPr>
      <w:r>
        <w:rPr>
          <w:rFonts w:ascii="Times New Roman" w:hAnsi="Times New Roman" w:cs="Times New Roman"/>
        </w:rPr>
        <w:t xml:space="preserve">FOR IMMEDIATE RELEASE </w:t>
      </w:r>
    </w:p>
    <w:p w14:paraId="2094C4E4" w14:textId="02E6DB60" w:rsidR="009614D4" w:rsidRPr="00FB2B36" w:rsidRDefault="00B92F40" w:rsidP="00260853">
      <w:pPr>
        <w:rPr>
          <w:rFonts w:ascii="Times New Roman" w:hAnsi="Times New Roman" w:cs="Times New Roman"/>
        </w:rPr>
      </w:pPr>
      <w:r>
        <w:rPr>
          <w:rFonts w:ascii="Times New Roman" w:hAnsi="Times New Roman" w:cs="Times New Roman"/>
        </w:rPr>
        <w:t>June 30</w:t>
      </w:r>
      <w:r w:rsidR="00FB2B36">
        <w:rPr>
          <w:rFonts w:ascii="Times New Roman" w:hAnsi="Times New Roman" w:cs="Times New Roman"/>
        </w:rPr>
        <w:t>, 2024</w:t>
      </w:r>
    </w:p>
    <w:p w14:paraId="59D81EE8" w14:textId="53269F2B" w:rsidR="002D16AB" w:rsidRPr="00FB2B36" w:rsidRDefault="002D16AB" w:rsidP="00260853">
      <w:pPr>
        <w:rPr>
          <w:rFonts w:ascii="Times New Roman" w:hAnsi="Times New Roman" w:cs="Times New Roman"/>
        </w:rPr>
      </w:pPr>
    </w:p>
    <w:p w14:paraId="53CBC3F4" w14:textId="77777777" w:rsidR="007B6B04" w:rsidRPr="00FB2B36" w:rsidRDefault="007B6B04" w:rsidP="007B6B04">
      <w:pPr>
        <w:rPr>
          <w:rFonts w:ascii="Times New Roman" w:hAnsi="Times New Roman" w:cs="Times New Roman"/>
        </w:rPr>
      </w:pPr>
    </w:p>
    <w:p w14:paraId="4B293C62" w14:textId="68722D8C" w:rsidR="007B6B04" w:rsidRPr="00B92F40" w:rsidRDefault="00FB2B36" w:rsidP="007B6B04">
      <w:pPr>
        <w:rPr>
          <w:rFonts w:ascii="Times New Roman" w:hAnsi="Times New Roman" w:cs="Times New Roman"/>
          <w:b/>
          <w:bCs/>
        </w:rPr>
      </w:pPr>
      <w:r>
        <w:rPr>
          <w:rFonts w:ascii="Times New Roman" w:hAnsi="Times New Roman" w:cs="Times New Roman"/>
          <w:b/>
          <w:bCs/>
        </w:rPr>
        <w:t xml:space="preserve">ASECS ANNOUNCES WINNERS OF </w:t>
      </w:r>
      <w:r w:rsidRPr="00B92F40">
        <w:rPr>
          <w:rFonts w:ascii="Times New Roman" w:hAnsi="Times New Roman" w:cs="Times New Roman"/>
          <w:b/>
          <w:bCs/>
        </w:rPr>
        <w:t xml:space="preserve">2024 </w:t>
      </w:r>
      <w:r w:rsidR="00B92F40" w:rsidRPr="00B92F40">
        <w:rPr>
          <w:rFonts w:ascii="Times New Roman" w:hAnsi="Times New Roman" w:cs="Times New Roman"/>
          <w:b/>
          <w:bCs/>
          <w:color w:val="1F2025"/>
          <w:shd w:val="clear" w:color="auto" w:fill="FFFFFF"/>
        </w:rPr>
        <w:t>Srinivas Aravamudan Prize</w:t>
      </w:r>
    </w:p>
    <w:p w14:paraId="48820C06" w14:textId="77777777" w:rsidR="007B6B04" w:rsidRPr="00FB2B36" w:rsidRDefault="007B6B04" w:rsidP="007B6B04">
      <w:pPr>
        <w:rPr>
          <w:rFonts w:ascii="Times New Roman" w:hAnsi="Times New Roman" w:cs="Times New Roman"/>
          <w:color w:val="212121"/>
        </w:rPr>
      </w:pPr>
    </w:p>
    <w:p w14:paraId="0F7E0A05" w14:textId="1030AB53" w:rsidR="002E73C3" w:rsidRPr="00B92F40" w:rsidRDefault="002E73C3" w:rsidP="00FB2B36">
      <w:pPr>
        <w:spacing w:before="100" w:beforeAutospacing="1" w:after="100" w:afterAutospacing="1"/>
        <w:rPr>
          <w:rFonts w:ascii="Times New Roman" w:hAnsi="Times New Roman" w:cs="Times New Roman"/>
          <w:color w:val="1F2025"/>
          <w:shd w:val="clear" w:color="auto" w:fill="FFFFFF"/>
        </w:rPr>
      </w:pPr>
      <w:r w:rsidRPr="00B92F40">
        <w:rPr>
          <w:rFonts w:ascii="Times New Roman" w:hAnsi="Times New Roman" w:cs="Times New Roman"/>
          <w:color w:val="000000"/>
        </w:rPr>
        <w:t xml:space="preserve">The American Society for Eighteenth-Century Studies (ASECS) awards the </w:t>
      </w:r>
      <w:r w:rsidR="00B92F40" w:rsidRPr="00B92F40">
        <w:rPr>
          <w:rFonts w:ascii="Times New Roman" w:hAnsi="Times New Roman" w:cs="Times New Roman"/>
          <w:color w:val="1F2025"/>
          <w:shd w:val="clear" w:color="auto" w:fill="FFFFFF"/>
        </w:rPr>
        <w:t>Srinivas Aravamudan Prize to the author of an article published in the previous year that pushes the boundaries, geographical and conceptual, of eighteenth-century studies, especially by using a transnational, comparative, or cosmopolitan approach.</w:t>
      </w:r>
    </w:p>
    <w:p w14:paraId="1056DA1F" w14:textId="3C0F5E9A" w:rsidR="00B92F40" w:rsidRPr="00B92F40" w:rsidRDefault="00B92F40" w:rsidP="00FB2B36">
      <w:pPr>
        <w:spacing w:before="100" w:beforeAutospacing="1" w:after="100" w:afterAutospacing="1"/>
        <w:rPr>
          <w:rFonts w:ascii="Times New Roman" w:hAnsi="Times New Roman" w:cs="Times New Roman"/>
          <w:color w:val="000000"/>
        </w:rPr>
      </w:pPr>
      <w:r w:rsidRPr="00B92F40">
        <w:rPr>
          <w:rFonts w:ascii="Times New Roman" w:hAnsi="Times New Roman" w:cs="Times New Roman"/>
          <w:color w:val="222222"/>
          <w:shd w:val="clear" w:color="auto" w:fill="FFFFFF"/>
        </w:rPr>
        <w:t>Thomas Glesener and Daniel Hershenzon, "The Maghrib in Europe: Royal Slaves and Islamic Institutions in Eighteenth-Century Spain,"</w:t>
      </w:r>
      <w:r w:rsidRPr="00B92F40">
        <w:rPr>
          <w:rFonts w:ascii="Times New Roman" w:hAnsi="Times New Roman" w:cs="Times New Roman"/>
          <w:i/>
          <w:iCs/>
          <w:color w:val="222222"/>
          <w:shd w:val="clear" w:color="auto" w:fill="FFFFFF"/>
        </w:rPr>
        <w:t> Past &amp; Present </w:t>
      </w:r>
      <w:r w:rsidRPr="00B92F40">
        <w:rPr>
          <w:rFonts w:ascii="Times New Roman" w:hAnsi="Times New Roman" w:cs="Times New Roman"/>
          <w:color w:val="222222"/>
          <w:shd w:val="clear" w:color="auto" w:fill="FFFFFF"/>
        </w:rPr>
        <w:t>259.1 (May 2023): 77–116.</w:t>
      </w:r>
    </w:p>
    <w:p w14:paraId="7EE48978" w14:textId="49A94AD3" w:rsidR="009614D4" w:rsidRPr="00B92F40" w:rsidRDefault="00B92F40" w:rsidP="002E73C3">
      <w:pPr>
        <w:spacing w:before="100" w:beforeAutospacing="1" w:after="100" w:afterAutospacing="1"/>
        <w:rPr>
          <w:rFonts w:ascii="Times New Roman" w:hAnsi="Times New Roman" w:cs="Times New Roman"/>
          <w:b/>
          <w:bCs/>
          <w:color w:val="000000"/>
        </w:rPr>
      </w:pPr>
      <w:r w:rsidRPr="00B92F40">
        <w:rPr>
          <w:rFonts w:ascii="Times New Roman" w:hAnsi="Times New Roman" w:cs="Times New Roman"/>
          <w:color w:val="222222"/>
          <w:shd w:val="clear" w:color="auto" w:fill="FFFFFF"/>
        </w:rPr>
        <w:t>In “The Maghrib in Europe,” Thomas Glesener and Daniel Hershenzon offer an in-depth study of an eighteenth-century mosque in the port city of Cartagena in Murcia, Spain. Their meticulous research recounts the fascinating history of the hospital-mosque, the result of complex interactions between royal, municipal, and Maghrebi authorities. Their article importantly focuses attention on the collective action of enslaved Muslims who skillfully used their royal affiliation to expand the local and imperial legal landscape, resulting in a gripping account of how Muslims in Cartagena created a Maghrebi-Islamic jurisdictional space in one of Spain’s most important port cities.</w:t>
      </w:r>
    </w:p>
    <w:sectPr w:rsidR="009614D4" w:rsidRPr="00B92F40" w:rsidSect="00654423">
      <w:headerReference w:type="default" r:id="rId7"/>
      <w:footerReference w:type="even" r:id="rId8"/>
      <w:pgSz w:w="12240" w:h="15840"/>
      <w:pgMar w:top="1440" w:right="1440" w:bottom="1440" w:left="288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4DA4" w14:textId="77777777" w:rsidR="00292F6F" w:rsidRDefault="00292F6F" w:rsidP="007F7AF5">
      <w:r>
        <w:separator/>
      </w:r>
    </w:p>
  </w:endnote>
  <w:endnote w:type="continuationSeparator" w:id="0">
    <w:p w14:paraId="2ED44B00" w14:textId="77777777" w:rsidR="00292F6F" w:rsidRDefault="00292F6F" w:rsidP="007F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1AD1" w14:textId="7D72FB57" w:rsidR="003C0344" w:rsidRPr="003C0344" w:rsidRDefault="003C0344" w:rsidP="003C0344">
    <w:pPr>
      <w:pStyle w:val="Footer"/>
      <w:jc w:val="right"/>
      <w:rPr>
        <w:rFonts w:ascii="Times New Roman" w:hAnsi="Times New Roman" w:cs="Times New Roman"/>
      </w:rPr>
    </w:pPr>
    <w:r w:rsidRPr="003C0344">
      <w:rPr>
        <w:rFonts w:ascii="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F2073" w14:textId="77777777" w:rsidR="00292F6F" w:rsidRDefault="00292F6F" w:rsidP="007F7AF5">
      <w:r>
        <w:separator/>
      </w:r>
    </w:p>
  </w:footnote>
  <w:footnote w:type="continuationSeparator" w:id="0">
    <w:p w14:paraId="4B9FF374" w14:textId="77777777" w:rsidR="00292F6F" w:rsidRDefault="00292F6F" w:rsidP="007F7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849D" w14:textId="77777777" w:rsidR="007F7AF5" w:rsidRDefault="007F7AF5" w:rsidP="00135EB2">
    <w:pPr>
      <w:pStyle w:val="Header"/>
      <w:tabs>
        <w:tab w:val="clear" w:pos="9360"/>
      </w:tabs>
      <w:ind w:left="-1620"/>
    </w:pPr>
    <w:r>
      <w:rPr>
        <w:noProof/>
      </w:rPr>
      <w:drawing>
        <wp:inline distT="0" distB="0" distL="0" distR="0" wp14:anchorId="1A000DD4" wp14:editId="6D0FEA2D">
          <wp:extent cx="6042660" cy="1258436"/>
          <wp:effectExtent l="0" t="0" r="2540" b="0"/>
          <wp:docPr id="1883122082" name="Picture 188312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126152" cy="12758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1010C"/>
    <w:multiLevelType w:val="hybridMultilevel"/>
    <w:tmpl w:val="0C44D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61A6A"/>
    <w:multiLevelType w:val="multilevel"/>
    <w:tmpl w:val="04E6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E0624"/>
    <w:multiLevelType w:val="hybridMultilevel"/>
    <w:tmpl w:val="2B0A677E"/>
    <w:lvl w:ilvl="0" w:tplc="7ACE9056">
      <w:start w:val="1"/>
      <w:numFmt w:val="lowerLetter"/>
      <w:pStyle w:val="LetteredLeve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9649B"/>
    <w:multiLevelType w:val="hybridMultilevel"/>
    <w:tmpl w:val="656671E8"/>
    <w:lvl w:ilvl="0" w:tplc="CBDA0E6A">
      <w:start w:val="1"/>
      <w:numFmt w:val="decimal"/>
      <w:pStyle w:val="NumberedLevel1"/>
      <w:lvlText w:val="%1."/>
      <w:lvlJc w:val="left"/>
      <w:pPr>
        <w:ind w:left="720" w:hanging="360"/>
      </w:pPr>
    </w:lvl>
    <w:lvl w:ilvl="1" w:tplc="9FD64EA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90584">
    <w:abstractNumId w:val="3"/>
  </w:num>
  <w:num w:numId="2" w16cid:durableId="764422259">
    <w:abstractNumId w:val="2"/>
  </w:num>
  <w:num w:numId="3" w16cid:durableId="1739858622">
    <w:abstractNumId w:val="2"/>
    <w:lvlOverride w:ilvl="0">
      <w:startOverride w:val="1"/>
    </w:lvlOverride>
  </w:num>
  <w:num w:numId="4" w16cid:durableId="1813474693">
    <w:abstractNumId w:val="2"/>
    <w:lvlOverride w:ilvl="0">
      <w:startOverride w:val="1"/>
    </w:lvlOverride>
  </w:num>
  <w:num w:numId="5" w16cid:durableId="1277371645">
    <w:abstractNumId w:val="0"/>
  </w:num>
  <w:num w:numId="6" w16cid:durableId="513350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evenAndOddHeaders/>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F5"/>
    <w:rsid w:val="000030DD"/>
    <w:rsid w:val="00113646"/>
    <w:rsid w:val="00135EB2"/>
    <w:rsid w:val="001C558B"/>
    <w:rsid w:val="00260853"/>
    <w:rsid w:val="00292F6F"/>
    <w:rsid w:val="002D16AB"/>
    <w:rsid w:val="002E73C3"/>
    <w:rsid w:val="00385EC5"/>
    <w:rsid w:val="003C0344"/>
    <w:rsid w:val="00416F37"/>
    <w:rsid w:val="00450CBA"/>
    <w:rsid w:val="00552BC5"/>
    <w:rsid w:val="005E7222"/>
    <w:rsid w:val="00627E10"/>
    <w:rsid w:val="00654423"/>
    <w:rsid w:val="006677FA"/>
    <w:rsid w:val="006D63F0"/>
    <w:rsid w:val="007107B3"/>
    <w:rsid w:val="007B34F6"/>
    <w:rsid w:val="007B6B04"/>
    <w:rsid w:val="007F7AF5"/>
    <w:rsid w:val="0084145C"/>
    <w:rsid w:val="00883411"/>
    <w:rsid w:val="008A031E"/>
    <w:rsid w:val="009614D4"/>
    <w:rsid w:val="009712B2"/>
    <w:rsid w:val="009B5C15"/>
    <w:rsid w:val="009F36F7"/>
    <w:rsid w:val="00A1126E"/>
    <w:rsid w:val="00A93A11"/>
    <w:rsid w:val="00AA3658"/>
    <w:rsid w:val="00B92F40"/>
    <w:rsid w:val="00C73C68"/>
    <w:rsid w:val="00D60CD7"/>
    <w:rsid w:val="00DD6DA7"/>
    <w:rsid w:val="00E30696"/>
    <w:rsid w:val="00E76B32"/>
    <w:rsid w:val="00EC00D0"/>
    <w:rsid w:val="00ED5EC9"/>
    <w:rsid w:val="00F15278"/>
    <w:rsid w:val="00F22B67"/>
    <w:rsid w:val="00FB2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905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AF5"/>
    <w:pPr>
      <w:tabs>
        <w:tab w:val="center" w:pos="4680"/>
        <w:tab w:val="right" w:pos="9360"/>
      </w:tabs>
    </w:pPr>
  </w:style>
  <w:style w:type="character" w:customStyle="1" w:styleId="HeaderChar">
    <w:name w:val="Header Char"/>
    <w:basedOn w:val="DefaultParagraphFont"/>
    <w:link w:val="Header"/>
    <w:uiPriority w:val="99"/>
    <w:rsid w:val="007F7AF5"/>
  </w:style>
  <w:style w:type="paragraph" w:styleId="Footer">
    <w:name w:val="footer"/>
    <w:basedOn w:val="Normal"/>
    <w:link w:val="FooterChar"/>
    <w:uiPriority w:val="99"/>
    <w:unhideWhenUsed/>
    <w:rsid w:val="007F7AF5"/>
    <w:pPr>
      <w:tabs>
        <w:tab w:val="center" w:pos="4680"/>
        <w:tab w:val="right" w:pos="9360"/>
      </w:tabs>
    </w:pPr>
  </w:style>
  <w:style w:type="character" w:customStyle="1" w:styleId="FooterChar">
    <w:name w:val="Footer Char"/>
    <w:basedOn w:val="DefaultParagraphFont"/>
    <w:link w:val="Footer"/>
    <w:uiPriority w:val="99"/>
    <w:rsid w:val="007F7AF5"/>
  </w:style>
  <w:style w:type="paragraph" w:styleId="Date">
    <w:name w:val="Date"/>
    <w:basedOn w:val="Normal"/>
    <w:next w:val="Normal"/>
    <w:link w:val="DateChar"/>
    <w:uiPriority w:val="99"/>
    <w:semiHidden/>
    <w:unhideWhenUsed/>
    <w:rsid w:val="00C73C68"/>
  </w:style>
  <w:style w:type="character" w:customStyle="1" w:styleId="DateChar">
    <w:name w:val="Date Char"/>
    <w:basedOn w:val="DefaultParagraphFont"/>
    <w:link w:val="Date"/>
    <w:uiPriority w:val="99"/>
    <w:semiHidden/>
    <w:rsid w:val="00C73C68"/>
  </w:style>
  <w:style w:type="paragraph" w:styleId="BalloonText">
    <w:name w:val="Balloon Text"/>
    <w:basedOn w:val="Normal"/>
    <w:link w:val="BalloonTextChar"/>
    <w:uiPriority w:val="99"/>
    <w:semiHidden/>
    <w:unhideWhenUsed/>
    <w:rsid w:val="00E306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696"/>
    <w:rPr>
      <w:rFonts w:ascii="Segoe UI" w:hAnsi="Segoe UI" w:cs="Segoe UI"/>
      <w:sz w:val="18"/>
      <w:szCs w:val="18"/>
    </w:rPr>
  </w:style>
  <w:style w:type="paragraph" w:customStyle="1" w:styleId="Type">
    <w:name w:val="Type"/>
    <w:basedOn w:val="Normal"/>
    <w:qFormat/>
    <w:rsid w:val="00E30696"/>
    <w:pPr>
      <w:keepNext/>
    </w:pPr>
    <w:rPr>
      <w:rFonts w:ascii="Arial" w:eastAsia="Times New Roman" w:hAnsi="Arial" w:cs="Times New Roman"/>
      <w:b/>
      <w:sz w:val="20"/>
      <w:lang w:eastAsia="en-US"/>
    </w:rPr>
  </w:style>
  <w:style w:type="paragraph" w:customStyle="1" w:styleId="SignatureLines">
    <w:name w:val="Signature Lines"/>
    <w:basedOn w:val="Normal"/>
    <w:next w:val="Normal"/>
    <w:qFormat/>
    <w:rsid w:val="00E30696"/>
    <w:pPr>
      <w:tabs>
        <w:tab w:val="right" w:pos="4320"/>
        <w:tab w:val="left" w:pos="4680"/>
        <w:tab w:val="right" w:pos="7200"/>
      </w:tabs>
    </w:pPr>
    <w:rPr>
      <w:rFonts w:ascii="Arial" w:eastAsia="Times New Roman" w:hAnsi="Arial" w:cs="Times New Roman"/>
      <w:sz w:val="20"/>
      <w:lang w:eastAsia="en-US"/>
    </w:rPr>
  </w:style>
  <w:style w:type="paragraph" w:customStyle="1" w:styleId="SignatureLinesUnderline">
    <w:name w:val="Signature Lines + Underline"/>
    <w:basedOn w:val="SignatureLines"/>
    <w:rsid w:val="00E30696"/>
    <w:rPr>
      <w:u w:val="single"/>
    </w:rPr>
  </w:style>
  <w:style w:type="paragraph" w:customStyle="1" w:styleId="NumberedLevel1">
    <w:name w:val="Numbered Level 1"/>
    <w:next w:val="Normal"/>
    <w:qFormat/>
    <w:rsid w:val="00E30696"/>
    <w:pPr>
      <w:numPr>
        <w:numId w:val="1"/>
      </w:numPr>
      <w:ind w:left="360"/>
    </w:pPr>
    <w:rPr>
      <w:rFonts w:ascii="Arial" w:eastAsia="Times New Roman" w:hAnsi="Arial" w:cs="Times New Roman"/>
      <w:sz w:val="20"/>
      <w:lang w:eastAsia="en-US"/>
    </w:rPr>
  </w:style>
  <w:style w:type="paragraph" w:customStyle="1" w:styleId="LetteredLevel2">
    <w:name w:val="Lettered Level 2"/>
    <w:next w:val="Normal"/>
    <w:qFormat/>
    <w:rsid w:val="00E30696"/>
    <w:pPr>
      <w:numPr>
        <w:numId w:val="2"/>
      </w:numPr>
    </w:pPr>
    <w:rPr>
      <w:rFonts w:ascii="Arial" w:eastAsia="Times New Roman" w:hAnsi="Arial" w:cs="Times New Roman"/>
      <w:sz w:val="20"/>
      <w:lang w:eastAsia="en-US"/>
    </w:rPr>
  </w:style>
  <w:style w:type="paragraph" w:styleId="ListParagraph">
    <w:name w:val="List Paragraph"/>
    <w:basedOn w:val="Normal"/>
    <w:uiPriority w:val="34"/>
    <w:qFormat/>
    <w:rsid w:val="00260853"/>
    <w:pPr>
      <w:ind w:left="720"/>
      <w:contextualSpacing/>
    </w:pPr>
  </w:style>
  <w:style w:type="character" w:styleId="Hyperlink">
    <w:name w:val="Hyperlink"/>
    <w:basedOn w:val="DefaultParagraphFont"/>
    <w:uiPriority w:val="99"/>
    <w:unhideWhenUsed/>
    <w:rsid w:val="007B6B04"/>
    <w:rPr>
      <w:color w:val="0000FF"/>
      <w:u w:val="single"/>
    </w:rPr>
  </w:style>
  <w:style w:type="character" w:styleId="FollowedHyperlink">
    <w:name w:val="FollowedHyperlink"/>
    <w:basedOn w:val="DefaultParagraphFont"/>
    <w:uiPriority w:val="99"/>
    <w:semiHidden/>
    <w:unhideWhenUsed/>
    <w:rsid w:val="007B6B04"/>
    <w:rPr>
      <w:color w:val="954F72" w:themeColor="followedHyperlink"/>
      <w:u w:val="single"/>
    </w:rPr>
  </w:style>
  <w:style w:type="character" w:styleId="Emphasis">
    <w:name w:val="Emphasis"/>
    <w:basedOn w:val="DefaultParagraphFont"/>
    <w:uiPriority w:val="20"/>
    <w:qFormat/>
    <w:rsid w:val="00FB2B36"/>
    <w:rPr>
      <w:i/>
      <w:iCs/>
    </w:rPr>
  </w:style>
  <w:style w:type="character" w:styleId="PageNumber">
    <w:name w:val="page number"/>
    <w:basedOn w:val="DefaultParagraphFont"/>
    <w:uiPriority w:val="99"/>
    <w:semiHidden/>
    <w:unhideWhenUsed/>
    <w:rsid w:val="003C0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0242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2021-07-04T15:55:00Z</cp:lastPrinted>
  <dcterms:created xsi:type="dcterms:W3CDTF">2024-07-12T14:33:00Z</dcterms:created>
  <dcterms:modified xsi:type="dcterms:W3CDTF">2024-07-12T14:37:00Z</dcterms:modified>
</cp:coreProperties>
</file>